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1E" w:rsidRPr="00A8681E" w:rsidRDefault="00A8681E" w:rsidP="00A8681E">
      <w:pPr>
        <w:rPr>
          <w:b/>
          <w:lang w:val="ro-RO"/>
        </w:rPr>
      </w:pPr>
      <w:r w:rsidRPr="00A8681E">
        <w:rPr>
          <w:b/>
          <w:lang w:val="ro-RO"/>
        </w:rPr>
        <w:t>SECȚIUNEA 3: FORMULAR DE OFERTĂ TEHNICĂ</w:t>
      </w:r>
      <w:bookmarkStart w:id="0" w:name="_GoBack"/>
      <w:bookmarkEnd w:id="0"/>
    </w:p>
    <w:p w:rsidR="00A8681E" w:rsidRDefault="00A8681E" w:rsidP="00A8681E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A8681E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78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A8681E" w:rsidTr="00DA710C">
        <w:tc>
          <w:tcPr>
            <w:tcW w:w="478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78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A8681E" w:rsidTr="00DA710C">
        <w:tc>
          <w:tcPr>
            <w:tcW w:w="478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78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A8681E" w:rsidRDefault="00A8681E" w:rsidP="00A8681E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268"/>
      </w:tblGrid>
      <w:tr w:rsidR="00A8681E" w:rsidRPr="000637C1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788" w:type="dxa"/>
          </w:tcPr>
          <w:p w:rsidR="00A8681E" w:rsidRPr="000637C1" w:rsidRDefault="00A8681E" w:rsidP="00DA710C">
            <w:pPr>
              <w:pStyle w:val="Listaszerbekezds"/>
              <w:rPr>
                <w:lang w:val="ro-RO"/>
              </w:rPr>
            </w:pPr>
          </w:p>
        </w:tc>
      </w:tr>
      <w:tr w:rsidR="00A8681E" w:rsidRPr="000637C1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788" w:type="dxa"/>
          </w:tcPr>
          <w:p w:rsidR="00A8681E" w:rsidRPr="000637C1" w:rsidRDefault="00A8681E" w:rsidP="00DA710C">
            <w:pPr>
              <w:pStyle w:val="Listaszerbekezds"/>
              <w:rPr>
                <w:lang w:val="ro-RO"/>
              </w:rPr>
            </w:pPr>
          </w:p>
        </w:tc>
      </w:tr>
      <w:tr w:rsidR="00A8681E" w:rsidRPr="000637C1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788" w:type="dxa"/>
          </w:tcPr>
          <w:p w:rsidR="00A8681E" w:rsidRPr="000637C1" w:rsidRDefault="00A8681E" w:rsidP="00DA710C">
            <w:pPr>
              <w:pStyle w:val="Listaszerbekezds"/>
              <w:rPr>
                <w:lang w:val="ro-RO"/>
              </w:rPr>
            </w:pPr>
          </w:p>
        </w:tc>
      </w:tr>
    </w:tbl>
    <w:p w:rsidR="00A8681E" w:rsidRDefault="00A8681E" w:rsidP="00A8681E">
      <w:pPr>
        <w:pStyle w:val="Listaszerbekezds"/>
        <w:rPr>
          <w:lang w:val="ro-RO"/>
        </w:rPr>
      </w:pPr>
    </w:p>
    <w:p w:rsidR="00A8681E" w:rsidRPr="000637C1" w:rsidRDefault="00A8681E" w:rsidP="00A8681E">
      <w:pPr>
        <w:pStyle w:val="Listaszerbekezds"/>
        <w:numPr>
          <w:ilvl w:val="0"/>
          <w:numId w:val="1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A8681E" w:rsidRPr="000637C1" w:rsidRDefault="00A8681E" w:rsidP="00A8681E">
      <w:pPr>
        <w:pStyle w:val="Listaszerbekezds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serviciile</w:t>
      </w:r>
      <w:r w:rsidRPr="000637C1">
        <w:rPr>
          <w:lang w:val="ro-RO"/>
        </w:rPr>
        <w:t xml:space="preserve"> oferite în această licitație sunt în deplină conformitate cu specificațiile transmise nouă de </w:t>
      </w:r>
      <w:r>
        <w:rPr>
          <w:lang w:val="ro-RO"/>
        </w:rPr>
        <w:t>achizitor</w:t>
      </w:r>
      <w:r w:rsidRPr="000637C1">
        <w:rPr>
          <w:lang w:val="ro-RO"/>
        </w:rPr>
        <w:t xml:space="preserve">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A8681E" w:rsidRPr="000637C1" w:rsidRDefault="00A8681E" w:rsidP="00A8681E">
      <w:pPr>
        <w:pStyle w:val="Listaszerbekezds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A8681E" w:rsidRDefault="00A8681E" w:rsidP="00A8681E">
      <w:pPr>
        <w:pStyle w:val="Listaszerbekezds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A8681E" w:rsidRDefault="00A8681E" w:rsidP="00A8681E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OFERTA TEHNICĂ</w:t>
      </w:r>
    </w:p>
    <w:p w:rsidR="00A8681E" w:rsidRPr="000C369D" w:rsidRDefault="00A8681E" w:rsidP="00A8681E">
      <w:pPr>
        <w:pStyle w:val="Listaszerbekezds"/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p w:rsidR="00A8681E" w:rsidRDefault="00A8681E" w:rsidP="00A8681E">
      <w:pPr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3"/>
        <w:gridCol w:w="2521"/>
        <w:gridCol w:w="2581"/>
        <w:gridCol w:w="1170"/>
        <w:gridCol w:w="2535"/>
      </w:tblGrid>
      <w:tr w:rsidR="00A8681E" w:rsidRPr="000B2156" w:rsidTr="00DA710C">
        <w:tc>
          <w:tcPr>
            <w:tcW w:w="546" w:type="dxa"/>
          </w:tcPr>
          <w:p w:rsidR="00A8681E" w:rsidRPr="000B2156" w:rsidRDefault="00A8681E" w:rsidP="00DA710C">
            <w:pPr>
              <w:rPr>
                <w:lang w:val="ro-RO"/>
              </w:rPr>
            </w:pPr>
            <w:r w:rsidRPr="000B2156">
              <w:rPr>
                <w:lang w:val="ro-RO"/>
              </w:rPr>
              <w:t>Nr. crt.</w:t>
            </w:r>
          </w:p>
        </w:tc>
        <w:tc>
          <w:tcPr>
            <w:tcW w:w="2521" w:type="dxa"/>
          </w:tcPr>
          <w:p w:rsidR="00A8681E" w:rsidRPr="000B2156" w:rsidRDefault="00A8681E" w:rsidP="00DA710C">
            <w:pPr>
              <w:rPr>
                <w:lang w:val="ro-RO"/>
              </w:rPr>
            </w:pPr>
            <w:r w:rsidRPr="000B2156">
              <w:rPr>
                <w:lang w:val="ro-RO"/>
              </w:rPr>
              <w:t>Denumire bun</w:t>
            </w:r>
          </w:p>
        </w:tc>
        <w:tc>
          <w:tcPr>
            <w:tcW w:w="2687" w:type="dxa"/>
          </w:tcPr>
          <w:p w:rsidR="00A8681E" w:rsidRPr="000B2156" w:rsidRDefault="00A8681E" w:rsidP="00DA710C">
            <w:pPr>
              <w:rPr>
                <w:lang w:val="ro-RO"/>
              </w:rPr>
            </w:pPr>
            <w:r w:rsidRPr="000B2156">
              <w:rPr>
                <w:lang w:val="ro-RO"/>
              </w:rPr>
              <w:t>Descriere caracteristici</w:t>
            </w:r>
          </w:p>
        </w:tc>
        <w:tc>
          <w:tcPr>
            <w:tcW w:w="1186" w:type="dxa"/>
          </w:tcPr>
          <w:p w:rsidR="00A8681E" w:rsidRPr="000B2156" w:rsidRDefault="00A8681E" w:rsidP="00DA710C">
            <w:pPr>
              <w:rPr>
                <w:lang w:val="ro-RO"/>
              </w:rPr>
            </w:pPr>
            <w:r w:rsidRPr="000B2156">
              <w:rPr>
                <w:lang w:val="ro-RO"/>
              </w:rPr>
              <w:t>Perioadă de livrare propusă</w:t>
            </w:r>
          </w:p>
        </w:tc>
        <w:tc>
          <w:tcPr>
            <w:tcW w:w="2636" w:type="dxa"/>
          </w:tcPr>
          <w:p w:rsidR="00A8681E" w:rsidRPr="000B2156" w:rsidRDefault="00A8681E" w:rsidP="00DA710C">
            <w:pPr>
              <w:rPr>
                <w:lang w:val="ro-RO"/>
              </w:rPr>
            </w:pPr>
            <w:r w:rsidRPr="000B2156">
              <w:rPr>
                <w:lang w:val="ro-RO"/>
              </w:rPr>
              <w:t>Servicii furnizate</w:t>
            </w:r>
          </w:p>
        </w:tc>
      </w:tr>
      <w:tr w:rsidR="00A8681E" w:rsidRPr="000B2156" w:rsidTr="00DA710C">
        <w:tc>
          <w:tcPr>
            <w:tcW w:w="546" w:type="dxa"/>
          </w:tcPr>
          <w:p w:rsidR="00A8681E" w:rsidRPr="000B2156" w:rsidRDefault="00A8681E" w:rsidP="00DA710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21" w:type="dxa"/>
          </w:tcPr>
          <w:p w:rsidR="00A8681E" w:rsidRDefault="00A8681E" w:rsidP="00DA710C">
            <w:pPr>
              <w:rPr>
                <w:lang w:val="ro-RO"/>
              </w:rPr>
            </w:pPr>
            <w:r>
              <w:rPr>
                <w:lang w:val="ro-RO"/>
              </w:rPr>
              <w:t>Servicii de organizare a 2 conferințe (Conferința de Lansare și Conferința de Finalizare) în cadrul proiectului</w:t>
            </w:r>
            <w:r w:rsidRPr="000E0561">
              <w:rPr>
                <w:lang w:val="ro-RO"/>
              </w:rPr>
              <w:t xml:space="preserve"> HUSKROUA/23/S/2.2/004</w:t>
            </w:r>
          </w:p>
        </w:tc>
        <w:tc>
          <w:tcPr>
            <w:tcW w:w="2687" w:type="dxa"/>
          </w:tcPr>
          <w:p w:rsidR="00A8681E" w:rsidRDefault="00A8681E" w:rsidP="00DA710C">
            <w:pPr>
              <w:rPr>
                <w:lang w:val="ro-RO"/>
              </w:rPr>
            </w:pPr>
            <w:r>
              <w:rPr>
                <w:lang w:val="ro-RO"/>
              </w:rPr>
              <w:t>Pentru fiecare dintre cele 2 conferințe vor fi furnizate următorele:</w:t>
            </w:r>
          </w:p>
          <w:p w:rsidR="00A8681E" w:rsidRDefault="00A8681E" w:rsidP="00DA710C">
            <w:pPr>
              <w:rPr>
                <w:lang w:val="ro-RO"/>
              </w:rPr>
            </w:pPr>
            <w:r>
              <w:rPr>
                <w:lang w:val="ro-RO"/>
              </w:rPr>
              <w:t>a. Sala de conferințe</w:t>
            </w:r>
          </w:p>
          <w:p w:rsidR="00A8681E" w:rsidRPr="00C3019A" w:rsidRDefault="00A8681E" w:rsidP="00DA710C">
            <w:pPr>
              <w:rPr>
                <w:lang w:val="ro-RO"/>
              </w:rPr>
            </w:pPr>
            <w:r>
              <w:t xml:space="preserve">- </w:t>
            </w:r>
            <w:r w:rsidRPr="00C3019A">
              <w:rPr>
                <w:lang w:val="ro-RO"/>
              </w:rPr>
              <w:t xml:space="preserve">Sala de </w:t>
            </w:r>
            <w:r>
              <w:rPr>
                <w:lang w:val="ro-RO"/>
              </w:rPr>
              <w:t>conferințe</w:t>
            </w:r>
            <w:r w:rsidRPr="00C3019A">
              <w:rPr>
                <w:lang w:val="ro-RO"/>
              </w:rPr>
              <w:t xml:space="preserve"> situată în zonă centrală</w:t>
            </w:r>
            <w:r>
              <w:rPr>
                <w:lang w:val="ro-RO"/>
              </w:rPr>
              <w:t xml:space="preserve"> a municipiului Satu Mare</w:t>
            </w:r>
            <w:r w:rsidRPr="00C3019A">
              <w:rPr>
                <w:lang w:val="ro-RO"/>
              </w:rPr>
              <w:t xml:space="preserve">, </w:t>
            </w:r>
            <w:r w:rsidRPr="00C3019A">
              <w:rPr>
                <w:lang w:val="ro-RO"/>
              </w:rPr>
              <w:lastRenderedPageBreak/>
              <w:t xml:space="preserve">uşor accesibilă pentru toţi participanţii; </w:t>
            </w:r>
          </w:p>
          <w:p w:rsidR="00A8681E" w:rsidRPr="00C3019A" w:rsidRDefault="00A8681E" w:rsidP="00DA710C">
            <w:pPr>
              <w:rPr>
                <w:lang w:val="ro-RO"/>
              </w:rPr>
            </w:pPr>
            <w:r w:rsidRPr="00C3019A">
              <w:rPr>
                <w:lang w:val="ro-RO"/>
              </w:rPr>
              <w:t xml:space="preserve">- capacitate de minimum </w:t>
            </w:r>
            <w:r>
              <w:rPr>
                <w:lang w:val="ro-RO"/>
              </w:rPr>
              <w:t>5</w:t>
            </w:r>
            <w:r w:rsidRPr="00C3019A">
              <w:rPr>
                <w:lang w:val="ro-RO"/>
              </w:rPr>
              <w:t>0 de persoane</w:t>
            </w:r>
            <w:r>
              <w:rPr>
                <w:lang w:val="ro-RO"/>
              </w:rPr>
              <w:t>;</w:t>
            </w:r>
          </w:p>
          <w:p w:rsidR="00A8681E" w:rsidRDefault="00A8681E" w:rsidP="00DA710C">
            <w:pPr>
              <w:rPr>
                <w:lang w:val="ro-RO"/>
              </w:rPr>
            </w:pPr>
            <w:r w:rsidRPr="00C3019A">
              <w:rPr>
                <w:lang w:val="ro-RO"/>
              </w:rPr>
              <w:t>- accesibilă persoanelor cu dizabilități</w:t>
            </w:r>
            <w:r>
              <w:rPr>
                <w:lang w:val="ro-RO"/>
              </w:rPr>
              <w:t>;</w:t>
            </w:r>
          </w:p>
          <w:p w:rsidR="00A8681E" w:rsidRPr="00C3019A" w:rsidRDefault="00A8681E" w:rsidP="00DA710C">
            <w:pPr>
              <w:rPr>
                <w:lang w:val="ro-RO"/>
              </w:rPr>
            </w:pPr>
            <w:r w:rsidRPr="003B32F8">
              <w:rPr>
                <w:lang w:val="ro-RO"/>
              </w:rPr>
              <w:t>- moderator eveniment</w:t>
            </w:r>
          </w:p>
          <w:p w:rsidR="00A8681E" w:rsidRDefault="00A8681E" w:rsidP="00DA710C">
            <w:pPr>
              <w:rPr>
                <w:lang w:val="ro-RO"/>
              </w:rPr>
            </w:pPr>
            <w:r w:rsidRPr="00C3019A">
              <w:rPr>
                <w:lang w:val="ro-RO"/>
              </w:rPr>
              <w:t>- dotari tehnice: acces internet, videoproiector si laptop functionale, ecran proiecţie, flipchart, aer condiţionat, lumină natural</w:t>
            </w:r>
            <w:r>
              <w:rPr>
                <w:lang w:val="ro-RO"/>
              </w:rPr>
              <w:t>ă</w:t>
            </w:r>
            <w:r w:rsidRPr="00C3019A">
              <w:rPr>
                <w:lang w:val="ro-RO"/>
              </w:rPr>
              <w:t>.</w:t>
            </w:r>
          </w:p>
          <w:p w:rsidR="00A8681E" w:rsidRDefault="00A8681E" w:rsidP="00DA710C">
            <w:pPr>
              <w:rPr>
                <w:lang w:val="ro-RO"/>
              </w:rPr>
            </w:pPr>
            <w:r>
              <w:rPr>
                <w:lang w:val="ro-RO"/>
              </w:rPr>
              <w:t>c. Materiale consumabile de papetărie pentru participanți (pix, caiet de notițe), ecusoane.</w:t>
            </w:r>
          </w:p>
          <w:p w:rsidR="00A8681E" w:rsidRDefault="00A8681E" w:rsidP="00DA710C">
            <w:r>
              <w:rPr>
                <w:lang w:val="ro-RO"/>
              </w:rPr>
              <w:t xml:space="preserve">e. Organizare 2 pauze de cafea:  </w:t>
            </w:r>
            <w:r w:rsidRPr="00DB6ADA">
              <w:rPr>
                <w:lang w:val="ro-RO"/>
              </w:rPr>
              <w:t xml:space="preserve">produse in cantitati suficiente pentru numarul de participanti: cafea măcinată ( inclusiv lapte si zahar), ceai, apă minerală şi plată, </w:t>
            </w:r>
            <w:r>
              <w:rPr>
                <w:lang w:val="ro-RO"/>
              </w:rPr>
              <w:t xml:space="preserve">băuturi răcoritoare, </w:t>
            </w:r>
            <w:r w:rsidRPr="00DB6ADA">
              <w:rPr>
                <w:lang w:val="ro-RO"/>
              </w:rPr>
              <w:t xml:space="preserve">produse patiserie sărată si dulce (cel putin </w:t>
            </w:r>
            <w:r>
              <w:rPr>
                <w:lang w:val="ro-RO"/>
              </w:rPr>
              <w:t>6</w:t>
            </w:r>
            <w:r w:rsidRPr="00DB6ADA">
              <w:rPr>
                <w:lang w:val="ro-RO"/>
              </w:rPr>
              <w:t xml:space="preserve"> sortimente), varietate de fructe</w:t>
            </w:r>
            <w:r>
              <w:t>.</w:t>
            </w:r>
          </w:p>
          <w:p w:rsidR="00A8681E" w:rsidRPr="00DB6ADA" w:rsidRDefault="00A8681E" w:rsidP="00DA710C">
            <w:pPr>
              <w:rPr>
                <w:lang w:val="ro-RO"/>
              </w:rPr>
            </w:pPr>
            <w:r w:rsidRPr="00DB6ADA">
              <w:rPr>
                <w:lang w:val="ro-RO"/>
              </w:rPr>
              <w:t>f. Pauza de pranz – meniu de tip bufet suedez</w:t>
            </w:r>
            <w:r>
              <w:rPr>
                <w:lang w:val="ro-RO"/>
              </w:rPr>
              <w:t>, constând în aperitive și preparate calde (minim 4 sortimente) pentru 5</w:t>
            </w:r>
            <w:r w:rsidRPr="00DB6ADA">
              <w:rPr>
                <w:lang w:val="ro-RO"/>
              </w:rPr>
              <w:t>0 d</w:t>
            </w:r>
            <w:r>
              <w:rPr>
                <w:lang w:val="ro-RO"/>
              </w:rPr>
              <w:t>e persoane/ conferință</w:t>
            </w:r>
            <w:r w:rsidRPr="00DB6ADA">
              <w:rPr>
                <w:lang w:val="ro-RO"/>
              </w:rPr>
              <w:t>.</w:t>
            </w:r>
          </w:p>
        </w:tc>
        <w:tc>
          <w:tcPr>
            <w:tcW w:w="1186" w:type="dxa"/>
          </w:tcPr>
          <w:p w:rsidR="00A8681E" w:rsidRDefault="00A8681E" w:rsidP="00DA710C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2636" w:type="dxa"/>
          </w:tcPr>
          <w:p w:rsidR="00A8681E" w:rsidRPr="003475BF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Pentru fiecare dintre cele 2 conferințe vor fi furnizate următorele:</w:t>
            </w:r>
          </w:p>
          <w:p w:rsidR="00A8681E" w:rsidRPr="003475BF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a. Sala de conferințe</w:t>
            </w:r>
          </w:p>
          <w:p w:rsidR="00A8681E" w:rsidRPr="003475BF" w:rsidRDefault="00A8681E" w:rsidP="00DA710C">
            <w:pPr>
              <w:rPr>
                <w:lang w:val="ro-RO"/>
              </w:rPr>
            </w:pPr>
            <w:r w:rsidRPr="003475BF">
              <w:t xml:space="preserve">- </w:t>
            </w:r>
            <w:r w:rsidRPr="003475BF">
              <w:rPr>
                <w:lang w:val="ro-RO"/>
              </w:rPr>
              <w:t xml:space="preserve">Sala de conferințe situată în zonă centrală a municipiului Satu Mare, </w:t>
            </w:r>
            <w:r w:rsidRPr="003475BF">
              <w:rPr>
                <w:lang w:val="ro-RO"/>
              </w:rPr>
              <w:lastRenderedPageBreak/>
              <w:t xml:space="preserve">uşor accesibilă pentru toţi participanţii; </w:t>
            </w:r>
          </w:p>
          <w:p w:rsidR="00A8681E" w:rsidRPr="003475BF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- capacitate de minimum 50 de persoane;</w:t>
            </w:r>
          </w:p>
          <w:p w:rsidR="00A8681E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- accesibilă persoanelor cu dizabilități;</w:t>
            </w:r>
          </w:p>
          <w:p w:rsidR="00A8681E" w:rsidRPr="003475BF" w:rsidRDefault="00A8681E" w:rsidP="00DA710C">
            <w:pPr>
              <w:rPr>
                <w:lang w:val="ro-RO"/>
              </w:rPr>
            </w:pPr>
            <w:r w:rsidRPr="003B32F8">
              <w:rPr>
                <w:lang w:val="ro-RO"/>
              </w:rPr>
              <w:t>- moderator eveniment</w:t>
            </w:r>
          </w:p>
          <w:p w:rsidR="00A8681E" w:rsidRPr="003475BF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- dotari tehnice: acces internet, videoproiector si laptop functionale, ecran proiecţie, flipchart, aer condiţionat, lumină naturală.</w:t>
            </w:r>
          </w:p>
          <w:p w:rsidR="00A8681E" w:rsidRPr="003475BF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c. Materiale consumabile de papetărie pentru participanți (pix, caiet de notițe), ecusoane.</w:t>
            </w:r>
          </w:p>
          <w:p w:rsidR="00A8681E" w:rsidRPr="003475BF" w:rsidRDefault="00A8681E" w:rsidP="00DA710C">
            <w:r w:rsidRPr="003475BF">
              <w:rPr>
                <w:lang w:val="ro-RO"/>
              </w:rPr>
              <w:t>e. Organizare 2 pauze de cafea:  produse in cantitati suficiente pentru numarul de participanti: cafea măcinată ( inclusiv lapte si zahar), ceai, apă minerală şi plată, băuturi răcoritoare, produse patiserie sărată si dulce (cel putin 6 sortimente), varietate de fructe</w:t>
            </w:r>
            <w:r w:rsidRPr="003475BF">
              <w:t>.</w:t>
            </w:r>
          </w:p>
          <w:p w:rsidR="00A8681E" w:rsidRDefault="00A8681E" w:rsidP="00DA710C">
            <w:pPr>
              <w:rPr>
                <w:lang w:val="ro-RO"/>
              </w:rPr>
            </w:pPr>
            <w:r w:rsidRPr="003475BF">
              <w:rPr>
                <w:lang w:val="ro-RO"/>
              </w:rPr>
              <w:t>f. Pauza de pranz – meniu de tip bufet suedez, constând în aperitive și preparate calde</w:t>
            </w:r>
            <w:r>
              <w:rPr>
                <w:lang w:val="ro-RO"/>
              </w:rPr>
              <w:t xml:space="preserve"> 9minim 4 sortimente)</w:t>
            </w:r>
            <w:r w:rsidRPr="003475BF">
              <w:rPr>
                <w:lang w:val="ro-RO"/>
              </w:rPr>
              <w:t xml:space="preserve"> pentru 50 de persoane/ conferință.</w:t>
            </w:r>
          </w:p>
        </w:tc>
      </w:tr>
    </w:tbl>
    <w:p w:rsidR="00A8681E" w:rsidRDefault="00A8681E" w:rsidP="00A8681E">
      <w:pPr>
        <w:rPr>
          <w:lang w:val="ro-RO"/>
        </w:rPr>
      </w:pPr>
    </w:p>
    <w:p w:rsidR="00A8681E" w:rsidRPr="00A8681E" w:rsidRDefault="00A8681E" w:rsidP="00A8681E">
      <w:pPr>
        <w:rPr>
          <w:lang w:val="ro-RO"/>
        </w:rPr>
      </w:pPr>
    </w:p>
    <w:p w:rsidR="00A8681E" w:rsidRDefault="00A8681E" w:rsidP="00A8681E">
      <w:pPr>
        <w:pStyle w:val="Listaszerbekezds"/>
        <w:rPr>
          <w:lang w:val="ro-RO"/>
        </w:rPr>
      </w:pPr>
      <w:r>
        <w:rPr>
          <w:lang w:val="ro-RO"/>
        </w:rPr>
        <w:lastRenderedPageBreak/>
        <w:t>FORMULAR DE OFERTĂ FINANCIARĂ</w:t>
      </w:r>
    </w:p>
    <w:p w:rsidR="00A8681E" w:rsidRDefault="00A8681E" w:rsidP="00A8681E">
      <w:pPr>
        <w:pStyle w:val="Listaszerbekezds"/>
        <w:rPr>
          <w:lang w:val="ro-RO"/>
        </w:rPr>
      </w:pPr>
    </w:p>
    <w:p w:rsidR="00A8681E" w:rsidRDefault="00A8681E" w:rsidP="00A8681E">
      <w:pPr>
        <w:pStyle w:val="Listaszerbekezds"/>
        <w:numPr>
          <w:ilvl w:val="0"/>
          <w:numId w:val="2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A8681E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78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A8681E" w:rsidTr="00DA710C">
        <w:tc>
          <w:tcPr>
            <w:tcW w:w="478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78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A8681E" w:rsidTr="00DA710C">
        <w:tc>
          <w:tcPr>
            <w:tcW w:w="478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78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A8681E" w:rsidRDefault="00A8681E" w:rsidP="00A8681E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268"/>
      </w:tblGrid>
      <w:tr w:rsidR="00A8681E" w:rsidRPr="000637C1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788" w:type="dxa"/>
          </w:tcPr>
          <w:p w:rsidR="00A8681E" w:rsidRPr="000637C1" w:rsidRDefault="00A8681E" w:rsidP="00DA710C">
            <w:pPr>
              <w:pStyle w:val="Listaszerbekezds"/>
              <w:rPr>
                <w:lang w:val="ro-RO"/>
              </w:rPr>
            </w:pPr>
          </w:p>
        </w:tc>
      </w:tr>
      <w:tr w:rsidR="00A8681E" w:rsidRPr="000637C1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788" w:type="dxa"/>
          </w:tcPr>
          <w:p w:rsidR="00A8681E" w:rsidRPr="000637C1" w:rsidRDefault="00A8681E" w:rsidP="00DA710C">
            <w:pPr>
              <w:pStyle w:val="Listaszerbekezds"/>
              <w:rPr>
                <w:lang w:val="ro-RO"/>
              </w:rPr>
            </w:pPr>
          </w:p>
        </w:tc>
      </w:tr>
      <w:tr w:rsidR="00A8681E" w:rsidRPr="000637C1" w:rsidTr="00DA710C">
        <w:tc>
          <w:tcPr>
            <w:tcW w:w="4788" w:type="dxa"/>
            <w:shd w:val="clear" w:color="auto" w:fill="D9D9D9" w:themeFill="background1" w:themeFillShade="D9"/>
          </w:tcPr>
          <w:p w:rsidR="00A8681E" w:rsidRPr="000637C1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788" w:type="dxa"/>
          </w:tcPr>
          <w:p w:rsidR="00A8681E" w:rsidRPr="000637C1" w:rsidRDefault="00A8681E" w:rsidP="00DA710C">
            <w:pPr>
              <w:pStyle w:val="Listaszerbekezds"/>
              <w:rPr>
                <w:lang w:val="ro-RO"/>
              </w:rPr>
            </w:pPr>
          </w:p>
        </w:tc>
      </w:tr>
    </w:tbl>
    <w:p w:rsidR="00A8681E" w:rsidRDefault="00A8681E" w:rsidP="00A8681E">
      <w:pPr>
        <w:pStyle w:val="Listaszerbekezds"/>
        <w:rPr>
          <w:lang w:val="ro-RO"/>
        </w:rPr>
      </w:pPr>
    </w:p>
    <w:p w:rsidR="00A8681E" w:rsidRDefault="00A8681E" w:rsidP="00A8681E">
      <w:pPr>
        <w:pStyle w:val="Listaszerbekezds"/>
        <w:numPr>
          <w:ilvl w:val="0"/>
          <w:numId w:val="2"/>
        </w:numPr>
        <w:rPr>
          <w:lang w:val="ro-RO"/>
        </w:rPr>
      </w:pPr>
      <w:r>
        <w:rPr>
          <w:lang w:val="ro-RO"/>
        </w:rPr>
        <w:t>OFERTA FINANCIARĂ:</w:t>
      </w:r>
    </w:p>
    <w:p w:rsidR="00A8681E" w:rsidRDefault="00A8681E" w:rsidP="00A8681E">
      <w:pPr>
        <w:pStyle w:val="Listaszerbekezds"/>
        <w:rPr>
          <w:lang w:val="ro-RO"/>
        </w:rPr>
      </w:pPr>
    </w:p>
    <w:p w:rsidR="00A8681E" w:rsidRPr="00F1128B" w:rsidRDefault="00A8681E" w:rsidP="00A8681E">
      <w:pPr>
        <w:pStyle w:val="Listaszerbekezds"/>
        <w:rPr>
          <w:lang w:val="ro-RO"/>
        </w:rPr>
      </w:pPr>
      <w:r w:rsidRPr="00F1128B">
        <w:rPr>
          <w:lang w:val="ro-RO"/>
        </w:rPr>
        <w:t xml:space="preserve">Prețul total pentru serviciile oferite este de … </w:t>
      </w:r>
      <w:r>
        <w:rPr>
          <w:lang w:val="ro-RO"/>
        </w:rPr>
        <w:t>lei</w:t>
      </w:r>
      <w:r w:rsidRPr="00F1128B">
        <w:rPr>
          <w:lang w:val="ro-RO"/>
        </w:rPr>
        <w:t>. Acest preț include TVA.</w:t>
      </w:r>
    </w:p>
    <w:p w:rsidR="00A8681E" w:rsidRPr="00F1128B" w:rsidRDefault="00A8681E" w:rsidP="00A8681E">
      <w:pPr>
        <w:pStyle w:val="Listaszerbekezds"/>
      </w:pPr>
      <w:r w:rsidRPr="00F1128B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A8681E" w:rsidRDefault="00A8681E" w:rsidP="00A8681E">
      <w:pPr>
        <w:pStyle w:val="Listaszerbekezds"/>
        <w:rPr>
          <w:lang w:val="ro-RO"/>
        </w:rPr>
      </w:pPr>
    </w:p>
    <w:p w:rsidR="00A8681E" w:rsidRPr="00F1128B" w:rsidRDefault="00A8681E" w:rsidP="00A8681E">
      <w:pPr>
        <w:pStyle w:val="Listaszerbekezds"/>
      </w:pPr>
      <w:r w:rsidRPr="00F1128B">
        <w:rPr>
          <w:lang w:val="ro-RO"/>
        </w:rPr>
        <w:t>Format detaliat al ofertei financiare: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521"/>
        <w:gridCol w:w="1140"/>
        <w:gridCol w:w="1062"/>
        <w:gridCol w:w="1004"/>
        <w:gridCol w:w="974"/>
        <w:gridCol w:w="959"/>
        <w:gridCol w:w="970"/>
      </w:tblGrid>
      <w:tr w:rsidR="00A8681E" w:rsidTr="00DA710C">
        <w:tc>
          <w:tcPr>
            <w:tcW w:w="2522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02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086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112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049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101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041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A8681E" w:rsidTr="00DA710C">
        <w:tc>
          <w:tcPr>
            <w:tcW w:w="2522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 w:rsidRPr="002F134D">
              <w:rPr>
                <w:lang w:val="ro-RO"/>
              </w:rPr>
              <w:t>Servicii de organizare conferințe (Conferința de Lansare și Conferința de Finalizare) în cadrul proiectului HUSKROUA/23/S/2.2/004</w:t>
            </w:r>
          </w:p>
        </w:tc>
        <w:tc>
          <w:tcPr>
            <w:tcW w:w="102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conferinta</w:t>
            </w:r>
          </w:p>
        </w:tc>
        <w:tc>
          <w:tcPr>
            <w:tcW w:w="1086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12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049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01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041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A8681E" w:rsidRDefault="00A8681E" w:rsidP="00A8681E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974"/>
        <w:gridCol w:w="6656"/>
      </w:tblGrid>
      <w:tr w:rsidR="00A8681E" w:rsidTr="00DA710C">
        <w:tc>
          <w:tcPr>
            <w:tcW w:w="199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85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A8681E" w:rsidTr="00DA710C">
        <w:tc>
          <w:tcPr>
            <w:tcW w:w="199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85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A8681E" w:rsidTr="00DA710C">
        <w:tc>
          <w:tcPr>
            <w:tcW w:w="1998" w:type="dxa"/>
            <w:shd w:val="clear" w:color="auto" w:fill="D9D9D9" w:themeFill="background1" w:themeFillShade="D9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858" w:type="dxa"/>
          </w:tcPr>
          <w:p w:rsidR="00A8681E" w:rsidRDefault="00A8681E" w:rsidP="00DA710C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A8681E" w:rsidRPr="00F1128B" w:rsidRDefault="00A8681E" w:rsidP="00A8681E">
      <w:pPr>
        <w:pStyle w:val="Listaszerbekezds"/>
        <w:rPr>
          <w:lang w:val="ro-RO"/>
        </w:rPr>
      </w:pPr>
    </w:p>
    <w:p w:rsidR="00960682" w:rsidRDefault="00960682"/>
    <w:sectPr w:rsidR="0096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1E"/>
    <w:rsid w:val="00260C30"/>
    <w:rsid w:val="002A1ED1"/>
    <w:rsid w:val="00642DCF"/>
    <w:rsid w:val="00960682"/>
    <w:rsid w:val="00A8681E"/>
    <w:rsid w:val="00C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B6F6"/>
  <w15:chartTrackingRefBased/>
  <w15:docId w15:val="{C92EDB2E-128C-4F57-BF09-5E84C35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681E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68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8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2025-03-17T11:42:00Z</dcterms:created>
  <dcterms:modified xsi:type="dcterms:W3CDTF">2025-03-17T11:42:00Z</dcterms:modified>
</cp:coreProperties>
</file>